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161" w:rsidRPr="00405161" w:rsidRDefault="00405161">
      <w:pPr>
        <w:rPr>
          <w:b/>
        </w:rPr>
      </w:pPr>
      <w:r w:rsidRPr="00405161">
        <w:rPr>
          <w:b/>
        </w:rPr>
        <w:t>FAQ</w:t>
      </w:r>
    </w:p>
    <w:p w:rsidR="00405161" w:rsidRDefault="00405161"/>
    <w:p w:rsidR="00BC664E" w:rsidRDefault="00405161">
      <w:r>
        <w:t xml:space="preserve">Domande frequenti sull’utilizzo degli strumenti di integrazione </w:t>
      </w:r>
      <w:r w:rsidR="00F00AD1">
        <w:t>con FVG-</w:t>
      </w:r>
      <w:proofErr w:type="spellStart"/>
      <w:r w:rsidR="00F00AD1">
        <w:t>Pay</w:t>
      </w:r>
      <w:proofErr w:type="spellEnd"/>
      <w:r w:rsidR="00F00AD1">
        <w:t xml:space="preserve"> e sul relativo amb</w:t>
      </w:r>
      <w:r>
        <w:t>iente di test.</w:t>
      </w:r>
    </w:p>
    <w:p w:rsidR="00405161" w:rsidRDefault="00405161"/>
    <w:p w:rsidR="00405161" w:rsidRDefault="00405161" w:rsidP="00EB1199">
      <w:pPr>
        <w:pStyle w:val="Paragrafoelenco"/>
        <w:numPr>
          <w:ilvl w:val="0"/>
          <w:numId w:val="1"/>
        </w:numPr>
        <w:spacing w:after="0"/>
        <w:ind w:left="714" w:hanging="357"/>
        <w:rPr>
          <w:b/>
        </w:rPr>
      </w:pPr>
      <w:r w:rsidRPr="00405161">
        <w:rPr>
          <w:b/>
        </w:rPr>
        <w:t xml:space="preserve">Quale ambiente utilizzare per effettuare i test </w:t>
      </w:r>
      <w:r>
        <w:rPr>
          <w:b/>
        </w:rPr>
        <w:t>dei servizi forniti dalle</w:t>
      </w:r>
      <w:r w:rsidRPr="00405161">
        <w:rPr>
          <w:b/>
        </w:rPr>
        <w:t xml:space="preserve"> API REST?</w:t>
      </w:r>
    </w:p>
    <w:p w:rsidR="00405161" w:rsidRDefault="00405161" w:rsidP="00EB1199">
      <w:pPr>
        <w:pStyle w:val="Default"/>
        <w:numPr>
          <w:ilvl w:val="1"/>
          <w:numId w:val="1"/>
        </w:numPr>
        <w:ind w:left="1434" w:hanging="357"/>
        <w:contextualSpacing/>
        <w:rPr>
          <w:rFonts w:asciiTheme="minorHAnsi" w:hAnsiTheme="minorHAnsi" w:cstheme="minorBidi"/>
          <w:color w:val="auto"/>
          <w:sz w:val="22"/>
          <w:szCs w:val="22"/>
        </w:rPr>
      </w:pPr>
      <w:r w:rsidRPr="00405161">
        <w:rPr>
          <w:rFonts w:asciiTheme="minorHAnsi" w:hAnsiTheme="minorHAnsi" w:cstheme="minorBidi"/>
          <w:color w:val="auto"/>
          <w:sz w:val="22"/>
          <w:szCs w:val="22"/>
        </w:rPr>
        <w:t xml:space="preserve">L’ambiente più stabile e di facile accesso per effettuare i test è quello fornito dallo SWAGGER all’indirizzo: </w:t>
      </w:r>
      <w:proofErr w:type="gramStart"/>
      <w:r w:rsidRPr="00405161">
        <w:rPr>
          <w:rFonts w:asciiTheme="minorHAnsi" w:hAnsiTheme="minorHAnsi" w:cstheme="minorBidi"/>
          <w:color w:val="auto"/>
          <w:sz w:val="22"/>
          <w:szCs w:val="22"/>
        </w:rPr>
        <w:t xml:space="preserve">http://pagopa-coll-gateway.insiel.it/swagger-ui.html </w:t>
      </w:r>
      <w:r>
        <w:rPr>
          <w:rFonts w:asciiTheme="minorHAnsi" w:hAnsiTheme="minorHAnsi" w:cstheme="minorBidi"/>
          <w:color w:val="auto"/>
          <w:sz w:val="22"/>
          <w:szCs w:val="22"/>
        </w:rPr>
        <w:t>.</w:t>
      </w:r>
      <w:proofErr w:type="gramEnd"/>
      <w:r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</w:p>
    <w:p w:rsidR="00590F76" w:rsidRPr="00590F76" w:rsidRDefault="00590F76" w:rsidP="00590F76">
      <w:pPr>
        <w:pStyle w:val="Default"/>
        <w:numPr>
          <w:ilvl w:val="0"/>
          <w:numId w:val="1"/>
        </w:numPr>
        <w:spacing w:before="240"/>
        <w:ind w:left="714" w:hanging="357"/>
        <w:rPr>
          <w:rFonts w:asciiTheme="minorHAnsi" w:hAnsiTheme="minorHAnsi" w:cstheme="minorBidi"/>
          <w:b/>
          <w:color w:val="auto"/>
          <w:sz w:val="22"/>
          <w:szCs w:val="22"/>
        </w:rPr>
      </w:pPr>
      <w:r>
        <w:rPr>
          <w:rFonts w:asciiTheme="minorHAnsi" w:hAnsiTheme="minorHAnsi" w:cstheme="minorBidi"/>
          <w:b/>
          <w:color w:val="auto"/>
          <w:sz w:val="22"/>
          <w:szCs w:val="22"/>
        </w:rPr>
        <w:t xml:space="preserve">Non riesco ad accedere all’URL </w:t>
      </w:r>
      <w:r w:rsidRPr="00590F76">
        <w:rPr>
          <w:rFonts w:asciiTheme="minorHAnsi" w:hAnsiTheme="minorHAnsi" w:cstheme="minorBidi"/>
          <w:b/>
          <w:color w:val="auto"/>
          <w:sz w:val="22"/>
          <w:szCs w:val="22"/>
        </w:rPr>
        <w:t xml:space="preserve">API – Gateway: http://pagopa-coll-backoffice.insiel.it:8086/ </w:t>
      </w:r>
    </w:p>
    <w:p w:rsidR="00590F76" w:rsidRDefault="00590F76" w:rsidP="00EB1199">
      <w:pPr>
        <w:pStyle w:val="Default"/>
        <w:numPr>
          <w:ilvl w:val="1"/>
          <w:numId w:val="1"/>
        </w:numPr>
        <w:ind w:left="1434" w:hanging="357"/>
        <w:contextualSpacing/>
        <w:rPr>
          <w:rFonts w:asciiTheme="minorHAnsi" w:hAnsiTheme="minorHAnsi" w:cstheme="minorBidi"/>
          <w:color w:val="auto"/>
          <w:sz w:val="22"/>
          <w:szCs w:val="22"/>
        </w:rPr>
      </w:pPr>
      <w:r>
        <w:rPr>
          <w:rFonts w:asciiTheme="minorHAnsi" w:hAnsiTheme="minorHAnsi" w:cstheme="minorBidi"/>
          <w:color w:val="auto"/>
          <w:sz w:val="22"/>
          <w:szCs w:val="22"/>
        </w:rPr>
        <w:t>L’accesso all’ambiente cita</w:t>
      </w:r>
      <w:r w:rsidR="005B315B">
        <w:rPr>
          <w:rFonts w:asciiTheme="minorHAnsi" w:hAnsiTheme="minorHAnsi" w:cstheme="minorBidi"/>
          <w:color w:val="auto"/>
          <w:sz w:val="22"/>
          <w:szCs w:val="22"/>
        </w:rPr>
        <w:t>to è riservato ai laboratori di sviluppo software</w:t>
      </w:r>
      <w:r>
        <w:rPr>
          <w:rFonts w:asciiTheme="minorHAnsi" w:hAnsiTheme="minorHAnsi" w:cstheme="minorBidi"/>
          <w:color w:val="auto"/>
          <w:sz w:val="22"/>
          <w:szCs w:val="22"/>
        </w:rPr>
        <w:t xml:space="preserve"> di Insiel. Non è aperto all’utilizzo di terzi</w:t>
      </w:r>
      <w:r w:rsidR="005B315B">
        <w:rPr>
          <w:rFonts w:asciiTheme="minorHAnsi" w:hAnsiTheme="minorHAnsi" w:cstheme="minorBidi"/>
          <w:color w:val="auto"/>
          <w:sz w:val="22"/>
          <w:szCs w:val="22"/>
        </w:rPr>
        <w:t>.</w:t>
      </w:r>
    </w:p>
    <w:p w:rsidR="00EB1199" w:rsidRDefault="00EB1199" w:rsidP="00EB1199">
      <w:pPr>
        <w:pStyle w:val="Default"/>
        <w:numPr>
          <w:ilvl w:val="0"/>
          <w:numId w:val="1"/>
        </w:numPr>
        <w:spacing w:before="240"/>
        <w:ind w:left="714" w:hanging="357"/>
        <w:rPr>
          <w:rFonts w:asciiTheme="minorHAnsi" w:hAnsiTheme="minorHAnsi" w:cstheme="minorBidi"/>
          <w:b/>
          <w:color w:val="auto"/>
          <w:sz w:val="22"/>
          <w:szCs w:val="22"/>
        </w:rPr>
      </w:pPr>
      <w:r>
        <w:rPr>
          <w:rFonts w:asciiTheme="minorHAnsi" w:hAnsiTheme="minorHAnsi" w:cstheme="minorBidi"/>
          <w:b/>
          <w:color w:val="auto"/>
          <w:sz w:val="22"/>
          <w:szCs w:val="22"/>
        </w:rPr>
        <w:t xml:space="preserve">La procedura di </w:t>
      </w:r>
      <w:r w:rsidRPr="00EB1199">
        <w:rPr>
          <w:rFonts w:asciiTheme="minorHAnsi" w:hAnsiTheme="minorHAnsi" w:cstheme="minorBidi"/>
          <w:b/>
          <w:color w:val="auto"/>
          <w:sz w:val="22"/>
          <w:szCs w:val="22"/>
        </w:rPr>
        <w:t>login con USER</w:t>
      </w:r>
      <w:r>
        <w:rPr>
          <w:rFonts w:asciiTheme="minorHAnsi" w:hAnsiTheme="minorHAnsi" w:cstheme="minorBidi"/>
          <w:b/>
          <w:color w:val="auto"/>
          <w:sz w:val="22"/>
          <w:szCs w:val="22"/>
        </w:rPr>
        <w:t xml:space="preserve">NAME e PASSWORD </w:t>
      </w:r>
      <w:r w:rsidRPr="00EB1199">
        <w:rPr>
          <w:rFonts w:asciiTheme="minorHAnsi" w:hAnsiTheme="minorHAnsi" w:cstheme="minorBidi"/>
          <w:b/>
          <w:color w:val="auto"/>
          <w:sz w:val="22"/>
          <w:szCs w:val="22"/>
        </w:rPr>
        <w:t xml:space="preserve">restituisce un TOKEN da utilizzare </w:t>
      </w:r>
      <w:r>
        <w:rPr>
          <w:rFonts w:asciiTheme="minorHAnsi" w:hAnsiTheme="minorHAnsi" w:cstheme="minorBidi"/>
          <w:b/>
          <w:color w:val="auto"/>
          <w:sz w:val="22"/>
          <w:szCs w:val="22"/>
        </w:rPr>
        <w:t>nelle successive chiamate API?</w:t>
      </w:r>
    </w:p>
    <w:p w:rsidR="00EB1199" w:rsidRDefault="00EB1199" w:rsidP="00EB1199">
      <w:pPr>
        <w:pStyle w:val="Default"/>
        <w:numPr>
          <w:ilvl w:val="1"/>
          <w:numId w:val="1"/>
        </w:numPr>
        <w:rPr>
          <w:rFonts w:asciiTheme="minorHAnsi" w:hAnsiTheme="minorHAnsi" w:cstheme="minorBidi"/>
          <w:color w:val="auto"/>
          <w:sz w:val="22"/>
          <w:szCs w:val="22"/>
        </w:rPr>
      </w:pPr>
      <w:r w:rsidRPr="00EB1199">
        <w:rPr>
          <w:rFonts w:asciiTheme="minorHAnsi" w:hAnsiTheme="minorHAnsi" w:cstheme="minorBidi"/>
          <w:color w:val="auto"/>
          <w:sz w:val="22"/>
          <w:szCs w:val="22"/>
        </w:rPr>
        <w:t xml:space="preserve">La procedura di login non restituisce un </w:t>
      </w:r>
      <w:proofErr w:type="spellStart"/>
      <w:r w:rsidRPr="00EB1199">
        <w:rPr>
          <w:rFonts w:asciiTheme="minorHAnsi" w:hAnsiTheme="minorHAnsi" w:cstheme="minorBidi"/>
          <w:color w:val="auto"/>
          <w:sz w:val="22"/>
          <w:szCs w:val="22"/>
        </w:rPr>
        <w:t>token</w:t>
      </w:r>
      <w:proofErr w:type="spellEnd"/>
      <w:r>
        <w:rPr>
          <w:rFonts w:asciiTheme="minorHAnsi" w:hAnsiTheme="minorHAnsi" w:cstheme="minorBidi"/>
          <w:color w:val="auto"/>
          <w:sz w:val="22"/>
          <w:szCs w:val="22"/>
        </w:rPr>
        <w:t>.</w:t>
      </w:r>
    </w:p>
    <w:p w:rsidR="00B16197" w:rsidRDefault="00B16197" w:rsidP="00B16197">
      <w:pPr>
        <w:pStyle w:val="Default"/>
        <w:numPr>
          <w:ilvl w:val="0"/>
          <w:numId w:val="1"/>
        </w:numPr>
        <w:spacing w:before="240"/>
        <w:ind w:left="714" w:hanging="357"/>
        <w:rPr>
          <w:rFonts w:asciiTheme="minorHAnsi" w:hAnsiTheme="minorHAnsi" w:cstheme="minorBidi"/>
          <w:b/>
          <w:color w:val="auto"/>
          <w:sz w:val="22"/>
          <w:szCs w:val="22"/>
        </w:rPr>
      </w:pPr>
      <w:r w:rsidRPr="00B16197">
        <w:rPr>
          <w:rFonts w:asciiTheme="minorHAnsi" w:hAnsiTheme="minorHAnsi" w:cstheme="minorBidi"/>
          <w:b/>
          <w:color w:val="auto"/>
          <w:sz w:val="22"/>
          <w:szCs w:val="22"/>
        </w:rPr>
        <w:t>Nelle API REST come devo passare i dati dei parametri non obbligatori?</w:t>
      </w:r>
    </w:p>
    <w:p w:rsidR="00B16197" w:rsidRDefault="00B16197" w:rsidP="00B16197">
      <w:pPr>
        <w:pStyle w:val="Default"/>
        <w:numPr>
          <w:ilvl w:val="1"/>
          <w:numId w:val="1"/>
        </w:numPr>
        <w:ind w:left="1434" w:hanging="357"/>
        <w:rPr>
          <w:rFonts w:asciiTheme="minorHAnsi" w:hAnsiTheme="minorHAnsi" w:cstheme="minorBidi"/>
          <w:color w:val="auto"/>
          <w:sz w:val="22"/>
          <w:szCs w:val="22"/>
        </w:rPr>
      </w:pPr>
      <w:r w:rsidRPr="00B16197">
        <w:rPr>
          <w:rFonts w:asciiTheme="minorHAnsi" w:hAnsiTheme="minorHAnsi" w:cstheme="minorBidi"/>
          <w:color w:val="auto"/>
          <w:sz w:val="22"/>
          <w:szCs w:val="22"/>
        </w:rPr>
        <w:t xml:space="preserve">I dati non obbligatori devono essere passati con valore </w:t>
      </w:r>
      <w:proofErr w:type="spellStart"/>
      <w:r w:rsidRPr="00B16197">
        <w:rPr>
          <w:rFonts w:asciiTheme="minorHAnsi" w:hAnsiTheme="minorHAnsi" w:cstheme="minorBidi"/>
          <w:color w:val="auto"/>
          <w:sz w:val="22"/>
          <w:szCs w:val="22"/>
        </w:rPr>
        <w:t>null</w:t>
      </w:r>
      <w:proofErr w:type="spellEnd"/>
      <w:r w:rsidR="00AD0128">
        <w:rPr>
          <w:rFonts w:asciiTheme="minorHAnsi" w:hAnsiTheme="minorHAnsi" w:cstheme="minorBidi"/>
          <w:color w:val="auto"/>
          <w:sz w:val="22"/>
          <w:szCs w:val="22"/>
        </w:rPr>
        <w:t>.</w:t>
      </w:r>
    </w:p>
    <w:p w:rsidR="00AD0128" w:rsidRDefault="00AD0128" w:rsidP="00AD0128">
      <w:pPr>
        <w:pStyle w:val="Default"/>
        <w:numPr>
          <w:ilvl w:val="0"/>
          <w:numId w:val="1"/>
        </w:numPr>
        <w:spacing w:before="240"/>
        <w:ind w:left="714" w:hanging="357"/>
        <w:rPr>
          <w:rFonts w:asciiTheme="minorHAnsi" w:hAnsiTheme="minorHAnsi" w:cstheme="minorBidi"/>
          <w:b/>
          <w:color w:val="auto"/>
          <w:sz w:val="22"/>
          <w:szCs w:val="22"/>
        </w:rPr>
      </w:pPr>
      <w:r>
        <w:rPr>
          <w:rFonts w:asciiTheme="minorHAnsi" w:hAnsiTheme="minorHAnsi" w:cstheme="minorBidi"/>
          <w:b/>
          <w:color w:val="auto"/>
          <w:sz w:val="22"/>
          <w:szCs w:val="22"/>
        </w:rPr>
        <w:t>C</w:t>
      </w:r>
      <w:r w:rsidRPr="00AD0128">
        <w:rPr>
          <w:rFonts w:asciiTheme="minorHAnsi" w:hAnsiTheme="minorHAnsi" w:cstheme="minorBidi"/>
          <w:b/>
          <w:color w:val="auto"/>
          <w:sz w:val="22"/>
          <w:szCs w:val="22"/>
        </w:rPr>
        <w:t>ome vengono gestite le rateizzazioni nel tracciato JSON della posizione debitoria</w:t>
      </w:r>
      <w:r>
        <w:rPr>
          <w:rFonts w:asciiTheme="minorHAnsi" w:hAnsiTheme="minorHAnsi" w:cstheme="minorBidi"/>
          <w:b/>
          <w:color w:val="auto"/>
          <w:sz w:val="22"/>
          <w:szCs w:val="22"/>
        </w:rPr>
        <w:t>?</w:t>
      </w:r>
    </w:p>
    <w:p w:rsidR="00AD0128" w:rsidRDefault="00AD0128" w:rsidP="00AD0128">
      <w:pPr>
        <w:pStyle w:val="Default"/>
        <w:numPr>
          <w:ilvl w:val="1"/>
          <w:numId w:val="1"/>
        </w:numPr>
        <w:rPr>
          <w:rFonts w:asciiTheme="minorHAnsi" w:hAnsiTheme="minorHAnsi" w:cstheme="minorBidi"/>
          <w:color w:val="auto"/>
          <w:sz w:val="22"/>
          <w:szCs w:val="22"/>
        </w:rPr>
      </w:pPr>
      <w:r w:rsidRPr="00AD0128">
        <w:rPr>
          <w:rFonts w:asciiTheme="minorHAnsi" w:hAnsiTheme="minorHAnsi" w:cstheme="minorBidi"/>
          <w:color w:val="auto"/>
          <w:sz w:val="22"/>
          <w:szCs w:val="22"/>
        </w:rPr>
        <w:t>una pendenza può avere un massimo di 5 rate più la rata unica</w:t>
      </w:r>
      <w:r>
        <w:rPr>
          <w:rFonts w:asciiTheme="minorHAnsi" w:hAnsiTheme="minorHAnsi" w:cstheme="minorBidi"/>
          <w:color w:val="auto"/>
          <w:sz w:val="22"/>
          <w:szCs w:val="22"/>
        </w:rPr>
        <w:t>.</w:t>
      </w:r>
    </w:p>
    <w:p w:rsidR="00AD0128" w:rsidRPr="00AD0128" w:rsidRDefault="00AD0128" w:rsidP="00AD0128">
      <w:pPr>
        <w:pStyle w:val="Paragrafoelenco"/>
        <w:numPr>
          <w:ilvl w:val="0"/>
          <w:numId w:val="1"/>
        </w:numPr>
        <w:spacing w:before="240" w:after="0" w:line="240" w:lineRule="auto"/>
        <w:ind w:left="714" w:hanging="357"/>
        <w:rPr>
          <w:b/>
        </w:rPr>
      </w:pPr>
      <w:r>
        <w:rPr>
          <w:b/>
        </w:rPr>
        <w:t>N</w:t>
      </w:r>
      <w:r w:rsidRPr="00AD0128">
        <w:rPr>
          <w:b/>
        </w:rPr>
        <w:t xml:space="preserve">el tracciato JSON della posizione debitoria quale formato date viene </w:t>
      </w:r>
      <w:proofErr w:type="gramStart"/>
      <w:r w:rsidRPr="00AD0128">
        <w:rPr>
          <w:b/>
        </w:rPr>
        <w:t>utilizzato  "</w:t>
      </w:r>
      <w:proofErr w:type="spellStart"/>
      <w:proofErr w:type="gramEnd"/>
      <w:r w:rsidRPr="00AD0128">
        <w:rPr>
          <w:b/>
        </w:rPr>
        <w:t>scadenza_avviso</w:t>
      </w:r>
      <w:proofErr w:type="spellEnd"/>
      <w:r w:rsidRPr="00AD0128">
        <w:rPr>
          <w:b/>
        </w:rPr>
        <w:t>" : …….?</w:t>
      </w:r>
    </w:p>
    <w:p w:rsidR="00AD0128" w:rsidRDefault="00AD0128" w:rsidP="00AD0128">
      <w:pPr>
        <w:pStyle w:val="Paragrafoelenco"/>
        <w:numPr>
          <w:ilvl w:val="1"/>
          <w:numId w:val="1"/>
        </w:numPr>
        <w:rPr>
          <w:color w:val="000000"/>
        </w:rPr>
      </w:pPr>
      <w:r>
        <w:rPr>
          <w:color w:val="000000"/>
        </w:rPr>
        <w:t>Per</w:t>
      </w:r>
      <w:r w:rsidRPr="00AD0128">
        <w:rPr>
          <w:color w:val="000000"/>
        </w:rPr>
        <w:t xml:space="preserve"> le date </w:t>
      </w:r>
      <w:r>
        <w:rPr>
          <w:color w:val="000000"/>
        </w:rPr>
        <w:t xml:space="preserve">si può utilizzare </w:t>
      </w:r>
      <w:r w:rsidRPr="00AD0128">
        <w:rPr>
          <w:color w:val="000000"/>
        </w:rPr>
        <w:t>questo formato  </w:t>
      </w:r>
      <w:proofErr w:type="spellStart"/>
      <w:r w:rsidRPr="00AD0128">
        <w:rPr>
          <w:color w:val="000000"/>
        </w:rPr>
        <w:t>aaaa</w:t>
      </w:r>
      <w:proofErr w:type="spellEnd"/>
      <w:r w:rsidRPr="00AD0128">
        <w:rPr>
          <w:color w:val="000000"/>
        </w:rPr>
        <w:t>-mm-</w:t>
      </w:r>
      <w:proofErr w:type="spellStart"/>
      <w:r w:rsidRPr="00AD0128">
        <w:rPr>
          <w:color w:val="000000"/>
        </w:rPr>
        <w:t>dd</w:t>
      </w:r>
      <w:proofErr w:type="spellEnd"/>
      <w:r w:rsidRPr="00AD0128">
        <w:rPr>
          <w:color w:val="000000"/>
        </w:rPr>
        <w:br/>
        <w:t>Esempio:</w:t>
      </w:r>
      <w:r w:rsidRPr="00AD0128">
        <w:rPr>
          <w:color w:val="000000"/>
        </w:rPr>
        <w:br/>
        <w:t>"</w:t>
      </w:r>
      <w:proofErr w:type="spellStart"/>
      <w:r w:rsidRPr="00AD0128">
        <w:rPr>
          <w:color w:val="000000"/>
        </w:rPr>
        <w:t>scadenza_pagamento</w:t>
      </w:r>
      <w:proofErr w:type="spellEnd"/>
      <w:r w:rsidRPr="00AD0128">
        <w:rPr>
          <w:color w:val="000000"/>
        </w:rPr>
        <w:t>" : "2021-12-31",</w:t>
      </w:r>
      <w:r w:rsidRPr="00AD0128">
        <w:rPr>
          <w:color w:val="000000"/>
        </w:rPr>
        <w:br/>
        <w:t>"</w:t>
      </w:r>
      <w:proofErr w:type="spellStart"/>
      <w:r w:rsidRPr="00AD0128">
        <w:rPr>
          <w:color w:val="000000"/>
        </w:rPr>
        <w:t>scadenza_avviso</w:t>
      </w:r>
      <w:proofErr w:type="spellEnd"/>
      <w:r w:rsidRPr="00AD0128">
        <w:rPr>
          <w:color w:val="000000"/>
        </w:rPr>
        <w:t>" : "2021-12-31",</w:t>
      </w:r>
    </w:p>
    <w:p w:rsidR="00C33064" w:rsidRDefault="00C33064" w:rsidP="00C33064">
      <w:pPr>
        <w:numPr>
          <w:ilvl w:val="0"/>
          <w:numId w:val="1"/>
        </w:numPr>
        <w:spacing w:after="0" w:line="240" w:lineRule="auto"/>
        <w:rPr>
          <w:b/>
        </w:rPr>
      </w:pPr>
      <w:r w:rsidRPr="00C33064">
        <w:rPr>
          <w:b/>
        </w:rPr>
        <w:t xml:space="preserve">Pagamento immediato – Da chi viene valorizzato Nel JSON di chiamata Il valore del campo </w:t>
      </w:r>
      <w:proofErr w:type="spellStart"/>
      <w:r w:rsidRPr="00C33064">
        <w:rPr>
          <w:b/>
        </w:rPr>
        <w:t>dati_contabili</w:t>
      </w:r>
      <w:proofErr w:type="spellEnd"/>
      <w:r w:rsidRPr="00C33064">
        <w:rPr>
          <w:b/>
        </w:rPr>
        <w:t>?</w:t>
      </w:r>
    </w:p>
    <w:p w:rsidR="00C33064" w:rsidRPr="00C33064" w:rsidRDefault="00C33064" w:rsidP="00C33064">
      <w:pPr>
        <w:numPr>
          <w:ilvl w:val="1"/>
          <w:numId w:val="1"/>
        </w:numPr>
        <w:spacing w:after="0" w:line="240" w:lineRule="auto"/>
        <w:rPr>
          <w:color w:val="000000"/>
        </w:rPr>
      </w:pPr>
      <w:r w:rsidRPr="00C33064">
        <w:rPr>
          <w:color w:val="000000"/>
        </w:rPr>
        <w:t xml:space="preserve">Il campo </w:t>
      </w:r>
      <w:proofErr w:type="spellStart"/>
      <w:r w:rsidRPr="00C33064">
        <w:rPr>
          <w:color w:val="000000"/>
        </w:rPr>
        <w:t>dati_</w:t>
      </w:r>
      <w:proofErr w:type="gramStart"/>
      <w:r w:rsidRPr="00C33064">
        <w:rPr>
          <w:color w:val="000000"/>
        </w:rPr>
        <w:t>contabile</w:t>
      </w:r>
      <w:proofErr w:type="spellEnd"/>
      <w:r w:rsidRPr="00C33064">
        <w:rPr>
          <w:color w:val="000000"/>
        </w:rPr>
        <w:t>  viene</w:t>
      </w:r>
      <w:proofErr w:type="gramEnd"/>
      <w:r w:rsidRPr="00C33064">
        <w:rPr>
          <w:color w:val="000000"/>
        </w:rPr>
        <w:t xml:space="preserve"> valorizzato dal chiamante. Rappresenta un xml convertito in base64 che contiene i dati per la riconciliazione </w:t>
      </w:r>
      <w:proofErr w:type="spellStart"/>
      <w:proofErr w:type="gramStart"/>
      <w:r w:rsidRPr="00C33064">
        <w:rPr>
          <w:color w:val="000000"/>
        </w:rPr>
        <w:t>automatica.Non</w:t>
      </w:r>
      <w:proofErr w:type="spellEnd"/>
      <w:proofErr w:type="gramEnd"/>
      <w:r w:rsidRPr="00C33064">
        <w:rPr>
          <w:color w:val="000000"/>
        </w:rPr>
        <w:t xml:space="preserve"> è un campo obbligatorio</w:t>
      </w:r>
    </w:p>
    <w:p w:rsidR="00C33064" w:rsidRDefault="00C33064" w:rsidP="008E2B9E">
      <w:pPr>
        <w:pStyle w:val="Paragrafoelenco"/>
        <w:numPr>
          <w:ilvl w:val="0"/>
          <w:numId w:val="1"/>
        </w:numPr>
        <w:spacing w:before="240" w:after="0"/>
        <w:ind w:left="714" w:hanging="357"/>
        <w:contextualSpacing w:val="0"/>
        <w:rPr>
          <w:b/>
        </w:rPr>
      </w:pPr>
      <w:r w:rsidRPr="00C33064">
        <w:rPr>
          <w:b/>
        </w:rPr>
        <w:t>Pagamento immediato - Se si interrompe un pagamento ed in seguito si vuole ripartire</w:t>
      </w:r>
      <w:r w:rsidR="008E2B9E">
        <w:rPr>
          <w:b/>
        </w:rPr>
        <w:t>,</w:t>
      </w:r>
      <w:r w:rsidRPr="00C33064">
        <w:rPr>
          <w:b/>
        </w:rPr>
        <w:t xml:space="preserve"> si deve fare una chiamata che genera un nuovo pagamento immediato o può essere ripreso quello precedentemente interrotto?</w:t>
      </w:r>
    </w:p>
    <w:p w:rsidR="008E2B9E" w:rsidRDefault="008E2B9E" w:rsidP="008E2B9E">
      <w:pPr>
        <w:pStyle w:val="Paragrafoelenco"/>
        <w:numPr>
          <w:ilvl w:val="1"/>
          <w:numId w:val="1"/>
        </w:numPr>
        <w:rPr>
          <w:color w:val="000000"/>
        </w:rPr>
      </w:pPr>
      <w:r w:rsidRPr="008E2B9E">
        <w:rPr>
          <w:color w:val="000000"/>
        </w:rPr>
        <w:t>Bisogna fare una nuova chiamata.</w:t>
      </w:r>
    </w:p>
    <w:p w:rsidR="008E2B9E" w:rsidRDefault="008E2B9E" w:rsidP="00497111">
      <w:pPr>
        <w:pStyle w:val="Paragrafoelenco"/>
        <w:numPr>
          <w:ilvl w:val="0"/>
          <w:numId w:val="1"/>
        </w:numPr>
        <w:spacing w:before="240" w:after="0" w:line="240" w:lineRule="auto"/>
        <w:ind w:left="714" w:hanging="357"/>
        <w:contextualSpacing w:val="0"/>
        <w:rPr>
          <w:b/>
        </w:rPr>
      </w:pPr>
      <w:r w:rsidRPr="008E2B9E">
        <w:rPr>
          <w:b/>
        </w:rPr>
        <w:t>Pagamento differito con produzione di avviso - Nel JSON di c</w:t>
      </w:r>
      <w:r>
        <w:rPr>
          <w:b/>
        </w:rPr>
        <w:t xml:space="preserve">hiamata </w:t>
      </w:r>
      <w:r w:rsidR="007F1363">
        <w:rPr>
          <w:b/>
        </w:rPr>
        <w:t>da chi viene popolato i</w:t>
      </w:r>
      <w:r w:rsidRPr="008E2B9E">
        <w:rPr>
          <w:b/>
        </w:rPr>
        <w:t xml:space="preserve">l valore del campo </w:t>
      </w:r>
      <w:proofErr w:type="spellStart"/>
      <w:r w:rsidRPr="008E2B9E">
        <w:rPr>
          <w:b/>
        </w:rPr>
        <w:t>dati_aggiuntivi_avviso</w:t>
      </w:r>
      <w:proofErr w:type="spellEnd"/>
      <w:r w:rsidR="007F1363">
        <w:rPr>
          <w:b/>
        </w:rPr>
        <w:t>?</w:t>
      </w:r>
    </w:p>
    <w:p w:rsidR="007F1363" w:rsidRPr="007F1363" w:rsidRDefault="007F1363" w:rsidP="007F1363">
      <w:pPr>
        <w:pStyle w:val="Paragrafoelenco"/>
        <w:numPr>
          <w:ilvl w:val="1"/>
          <w:numId w:val="1"/>
        </w:numPr>
        <w:rPr>
          <w:color w:val="000000"/>
        </w:rPr>
      </w:pPr>
      <w:r w:rsidRPr="007F1363">
        <w:rPr>
          <w:color w:val="000000"/>
        </w:rPr>
        <w:t>Il campo è un xml in base64 che viene popolato dal chiamante e contiene i seguenti dati:</w:t>
      </w:r>
    </w:p>
    <w:p w:rsidR="007F1363" w:rsidRPr="007F1363" w:rsidRDefault="007F1363" w:rsidP="007F1363">
      <w:pPr>
        <w:pStyle w:val="Paragrafoelenco"/>
        <w:ind w:left="2160"/>
        <w:rPr>
          <w:color w:val="000000"/>
        </w:rPr>
      </w:pPr>
      <w:proofErr w:type="spellStart"/>
      <w:r w:rsidRPr="007F1363">
        <w:rPr>
          <w:color w:val="000000"/>
        </w:rPr>
        <w:t>numeroProtocollo</w:t>
      </w:r>
      <w:proofErr w:type="spellEnd"/>
      <w:r w:rsidRPr="007F1363">
        <w:rPr>
          <w:color w:val="000000"/>
        </w:rPr>
        <w:t xml:space="preserve"> (nel caso si voglia inserire un numero di protocollo nell’avviso di pagamento. Tipo campo stringa)</w:t>
      </w:r>
      <w:r>
        <w:rPr>
          <w:color w:val="000000"/>
        </w:rPr>
        <w:t>;</w:t>
      </w:r>
    </w:p>
    <w:p w:rsidR="007F1363" w:rsidRPr="007F1363" w:rsidRDefault="007F1363" w:rsidP="007F1363">
      <w:pPr>
        <w:pStyle w:val="Paragrafoelenco"/>
        <w:ind w:left="2160"/>
        <w:rPr>
          <w:color w:val="000000"/>
        </w:rPr>
      </w:pPr>
      <w:proofErr w:type="spellStart"/>
      <w:r w:rsidRPr="007F1363">
        <w:rPr>
          <w:color w:val="000000"/>
        </w:rPr>
        <w:t>generaSoloAvviso</w:t>
      </w:r>
      <w:proofErr w:type="spellEnd"/>
      <w:r w:rsidRPr="007F1363">
        <w:rPr>
          <w:color w:val="000000"/>
        </w:rPr>
        <w:t xml:space="preserve"> (consente l’inserimento della lettera accompagnatoria </w:t>
      </w:r>
      <w:proofErr w:type="spellStart"/>
      <w:r w:rsidRPr="007F1363">
        <w:rPr>
          <w:color w:val="000000"/>
        </w:rPr>
        <w:t>pre</w:t>
      </w:r>
      <w:proofErr w:type="spellEnd"/>
      <w:r w:rsidRPr="007F1363">
        <w:rPr>
          <w:color w:val="000000"/>
        </w:rPr>
        <w:t xml:space="preserve">-confezionata che accompagna l’avviso del pagamento. Tipo </w:t>
      </w:r>
      <w:proofErr w:type="spellStart"/>
      <w:proofErr w:type="gramStart"/>
      <w:r w:rsidRPr="007F1363">
        <w:rPr>
          <w:color w:val="000000"/>
        </w:rPr>
        <w:t>Boolean</w:t>
      </w:r>
      <w:proofErr w:type="spellEnd"/>
      <w:r w:rsidRPr="007F1363">
        <w:rPr>
          <w:color w:val="000000"/>
        </w:rPr>
        <w:t xml:space="preserve"> )</w:t>
      </w:r>
      <w:proofErr w:type="gramEnd"/>
      <w:r>
        <w:rPr>
          <w:color w:val="000000"/>
        </w:rPr>
        <w:t>;</w:t>
      </w:r>
    </w:p>
    <w:p w:rsidR="00322148" w:rsidRPr="00322148" w:rsidRDefault="007F1363" w:rsidP="00122DBF">
      <w:pPr>
        <w:pStyle w:val="Paragrafoelenco"/>
        <w:spacing w:after="0"/>
        <w:ind w:left="2160"/>
        <w:contextualSpacing w:val="0"/>
        <w:rPr>
          <w:color w:val="000000"/>
        </w:rPr>
      </w:pPr>
      <w:r w:rsidRPr="007F1363">
        <w:rPr>
          <w:color w:val="000000"/>
        </w:rPr>
        <w:t>lingua (definisce la lingua della lettera di accompagnamento. Tipo Stringa valori ammessi “IT” per Italiano, “SI” per lo sloveno)</w:t>
      </w:r>
    </w:p>
    <w:p w:rsidR="00322148" w:rsidRPr="00322148" w:rsidRDefault="00322148" w:rsidP="00352D8F">
      <w:pPr>
        <w:pStyle w:val="Paragrafoelenco"/>
        <w:numPr>
          <w:ilvl w:val="0"/>
          <w:numId w:val="12"/>
        </w:numPr>
        <w:spacing w:before="240" w:after="0"/>
        <w:ind w:left="714" w:hanging="357"/>
        <w:contextualSpacing w:val="0"/>
      </w:pPr>
      <w:r w:rsidRPr="00322148">
        <w:rPr>
          <w:b/>
        </w:rPr>
        <w:lastRenderedPageBreak/>
        <w:t>Pagamento differito con produzione di avviso - Nel JSON di chiamata i modelli di pagamento 1 e 3 a cosa corrispondono ("</w:t>
      </w:r>
      <w:proofErr w:type="spellStart"/>
      <w:r w:rsidRPr="00322148">
        <w:rPr>
          <w:b/>
        </w:rPr>
        <w:t>modelli_pagamento</w:t>
      </w:r>
      <w:proofErr w:type="spellEnd"/>
      <w:r w:rsidRPr="00322148">
        <w:rPr>
          <w:b/>
        </w:rPr>
        <w:t xml:space="preserve">": {"elenco": </w:t>
      </w:r>
      <w:proofErr w:type="gramStart"/>
      <w:r w:rsidRPr="00322148">
        <w:rPr>
          <w:b/>
        </w:rPr>
        <w:t>[ "</w:t>
      </w:r>
      <w:proofErr w:type="gramEnd"/>
      <w:r w:rsidRPr="00322148">
        <w:rPr>
          <w:b/>
        </w:rPr>
        <w:t xml:space="preserve">1", "3" ] })? </w:t>
      </w:r>
    </w:p>
    <w:p w:rsidR="00401A8F" w:rsidRPr="00401A8F" w:rsidRDefault="00322148" w:rsidP="00122DBF">
      <w:pPr>
        <w:pStyle w:val="Paragrafoelenco"/>
        <w:numPr>
          <w:ilvl w:val="1"/>
          <w:numId w:val="12"/>
        </w:numPr>
        <w:spacing w:after="0"/>
        <w:ind w:left="1434" w:hanging="357"/>
        <w:contextualSpacing w:val="0"/>
        <w:rPr>
          <w:color w:val="000000"/>
        </w:rPr>
      </w:pPr>
      <w:r w:rsidRPr="00735787">
        <w:rPr>
          <w:color w:val="000000"/>
        </w:rPr>
        <w:t xml:space="preserve">Modello 1 sta ad indicare che si può pagare online dalla nostra piattaforma. Modello 3 </w:t>
      </w:r>
      <w:r w:rsidR="00735787" w:rsidRPr="00735787">
        <w:rPr>
          <w:color w:val="000000"/>
        </w:rPr>
        <w:t xml:space="preserve">indica che </w:t>
      </w:r>
      <w:r w:rsidRPr="00735787">
        <w:rPr>
          <w:color w:val="000000"/>
        </w:rPr>
        <w:t>viene generato l’avvi</w:t>
      </w:r>
      <w:r w:rsidR="00735787" w:rsidRPr="00735787">
        <w:rPr>
          <w:color w:val="000000"/>
        </w:rPr>
        <w:t>so del pagamento da</w:t>
      </w:r>
      <w:r w:rsidRPr="00735787">
        <w:rPr>
          <w:color w:val="000000"/>
        </w:rPr>
        <w:t xml:space="preserve"> pagare attraverso i </w:t>
      </w:r>
      <w:proofErr w:type="spellStart"/>
      <w:r w:rsidRPr="00735787">
        <w:rPr>
          <w:color w:val="000000"/>
        </w:rPr>
        <w:t>psp</w:t>
      </w:r>
      <w:proofErr w:type="spellEnd"/>
      <w:r w:rsidRPr="00735787">
        <w:rPr>
          <w:color w:val="000000"/>
        </w:rPr>
        <w:t xml:space="preserve"> predisposti da </w:t>
      </w:r>
      <w:proofErr w:type="spellStart"/>
      <w:r w:rsidRPr="00735787">
        <w:rPr>
          <w:color w:val="000000"/>
        </w:rPr>
        <w:t>pagoPa</w:t>
      </w:r>
      <w:proofErr w:type="spellEnd"/>
      <w:r w:rsidR="00735787" w:rsidRPr="00735787">
        <w:rPr>
          <w:color w:val="000000"/>
        </w:rPr>
        <w:t>.</w:t>
      </w:r>
    </w:p>
    <w:p w:rsidR="00322148" w:rsidRDefault="00401A8F" w:rsidP="00497111">
      <w:pPr>
        <w:pStyle w:val="Paragrafoelenco"/>
        <w:numPr>
          <w:ilvl w:val="0"/>
          <w:numId w:val="12"/>
        </w:numPr>
        <w:spacing w:before="240" w:after="0"/>
        <w:ind w:left="714" w:hanging="357"/>
        <w:contextualSpacing w:val="0"/>
        <w:rPr>
          <w:b/>
        </w:rPr>
      </w:pPr>
      <w:r w:rsidRPr="00401A8F">
        <w:rPr>
          <w:b/>
        </w:rPr>
        <w:t xml:space="preserve">Pagamento differito con produzione di avviso - </w:t>
      </w:r>
      <w:proofErr w:type="gramStart"/>
      <w:r w:rsidRPr="00401A8F">
        <w:rPr>
          <w:b/>
        </w:rPr>
        <w:t>E’</w:t>
      </w:r>
      <w:proofErr w:type="gramEnd"/>
      <w:r w:rsidRPr="00401A8F">
        <w:rPr>
          <w:b/>
        </w:rPr>
        <w:t xml:space="preserve"> possibile scaricare l’avviso di pagamento in formato pdf?</w:t>
      </w:r>
    </w:p>
    <w:p w:rsidR="00401A8F" w:rsidRPr="00401A8F" w:rsidRDefault="00401A8F" w:rsidP="00497111">
      <w:pPr>
        <w:pStyle w:val="Paragrafoelenco"/>
        <w:numPr>
          <w:ilvl w:val="1"/>
          <w:numId w:val="12"/>
        </w:numPr>
        <w:spacing w:after="0" w:line="240" w:lineRule="auto"/>
        <w:ind w:left="1434" w:hanging="357"/>
        <w:contextualSpacing w:val="0"/>
        <w:rPr>
          <w:color w:val="000000"/>
        </w:rPr>
      </w:pPr>
      <w:r>
        <w:rPr>
          <w:color w:val="000000"/>
        </w:rPr>
        <w:t>Si, invocando il serv</w:t>
      </w:r>
      <w:r w:rsidRPr="00401A8F">
        <w:rPr>
          <w:color w:val="000000"/>
        </w:rPr>
        <w:t xml:space="preserve">izio REST </w:t>
      </w:r>
      <w:hyperlink r:id="rId5" w:history="1">
        <w:r w:rsidRPr="00401A8F">
          <w:rPr>
            <w:color w:val="000000"/>
          </w:rPr>
          <w:t>http://pagopa-coll-gateway.insiel.it/pagopa/posizioni-debitorie/id_ente/id_servizio/id_debito/pdf</w:t>
        </w:r>
      </w:hyperlink>
      <w:r>
        <w:rPr>
          <w:color w:val="000000"/>
        </w:rPr>
        <w:t>.</w:t>
      </w:r>
    </w:p>
    <w:p w:rsidR="00401A8F" w:rsidRDefault="00401A8F" w:rsidP="00401A8F">
      <w:pPr>
        <w:pStyle w:val="Paragrafoelenco"/>
        <w:numPr>
          <w:ilvl w:val="0"/>
          <w:numId w:val="12"/>
        </w:numPr>
        <w:spacing w:before="240" w:after="0"/>
        <w:ind w:left="714" w:hanging="357"/>
        <w:contextualSpacing w:val="0"/>
        <w:rPr>
          <w:b/>
        </w:rPr>
      </w:pPr>
      <w:r w:rsidRPr="00401A8F">
        <w:rPr>
          <w:b/>
        </w:rPr>
        <w:t xml:space="preserve">Pagamento differito con produzione di avviso - </w:t>
      </w:r>
      <w:proofErr w:type="gramStart"/>
      <w:r w:rsidRPr="00401A8F">
        <w:rPr>
          <w:b/>
        </w:rPr>
        <w:t>E’</w:t>
      </w:r>
      <w:proofErr w:type="gramEnd"/>
      <w:r w:rsidRPr="00401A8F">
        <w:rPr>
          <w:b/>
        </w:rPr>
        <w:t xml:space="preserve"> possibile </w:t>
      </w:r>
      <w:r>
        <w:rPr>
          <w:b/>
        </w:rPr>
        <w:t>v</w:t>
      </w:r>
      <w:r w:rsidRPr="00401A8F">
        <w:rPr>
          <w:b/>
        </w:rPr>
        <w:t>erificare lo stato del pagamento</w:t>
      </w:r>
      <w:r>
        <w:rPr>
          <w:b/>
        </w:rPr>
        <w:t>?</w:t>
      </w:r>
    </w:p>
    <w:p w:rsidR="00401A8F" w:rsidRDefault="00401A8F" w:rsidP="00401A8F">
      <w:pPr>
        <w:pStyle w:val="Paragrafoelenco"/>
        <w:numPr>
          <w:ilvl w:val="1"/>
          <w:numId w:val="12"/>
        </w:numPr>
        <w:spacing w:after="0"/>
        <w:ind w:left="1434" w:hanging="357"/>
        <w:contextualSpacing w:val="0"/>
        <w:rPr>
          <w:color w:val="000000"/>
        </w:rPr>
      </w:pPr>
      <w:r>
        <w:rPr>
          <w:color w:val="000000"/>
        </w:rPr>
        <w:t>Si, invocando il serv</w:t>
      </w:r>
      <w:r w:rsidRPr="00401A8F">
        <w:rPr>
          <w:color w:val="000000"/>
        </w:rPr>
        <w:t>izio REST</w:t>
      </w:r>
      <w:r>
        <w:rPr>
          <w:color w:val="000000"/>
        </w:rPr>
        <w:t xml:space="preserve"> </w:t>
      </w:r>
      <w:hyperlink r:id="rId6" w:history="1">
        <w:r w:rsidRPr="00401A8F">
          <w:rPr>
            <w:color w:val="000000"/>
          </w:rPr>
          <w:t>http://pagopa-coll-gateway.insiel.it/pagopa/posizioni-debitorie/id_ente/id_servizio/id_debito</w:t>
        </w:r>
      </w:hyperlink>
      <w:r>
        <w:rPr>
          <w:color w:val="000000"/>
        </w:rPr>
        <w:t xml:space="preserve">. Va sottolineato inoltre che </w:t>
      </w:r>
      <w:r w:rsidRPr="00401A8F">
        <w:rPr>
          <w:color w:val="000000"/>
        </w:rPr>
        <w:t>la nostra piattaforma offre la possibilità di ricevere notifiche in tempo reale che comunicano il pagamento</w:t>
      </w:r>
      <w:r>
        <w:rPr>
          <w:color w:val="000000"/>
        </w:rPr>
        <w:t>.</w:t>
      </w:r>
    </w:p>
    <w:p w:rsidR="008C1FD2" w:rsidRPr="008C1FD2" w:rsidRDefault="008C1FD2" w:rsidP="008C1FD2">
      <w:pPr>
        <w:pStyle w:val="Paragrafoelenco"/>
        <w:numPr>
          <w:ilvl w:val="0"/>
          <w:numId w:val="12"/>
        </w:numPr>
        <w:spacing w:before="240" w:after="0"/>
        <w:ind w:left="714" w:hanging="357"/>
        <w:contextualSpacing w:val="0"/>
        <w:rPr>
          <w:b/>
        </w:rPr>
      </w:pPr>
      <w:r w:rsidRPr="008C1FD2">
        <w:rPr>
          <w:b/>
        </w:rPr>
        <w:t>Pagamento differito con produzione di avviso -  Q</w:t>
      </w:r>
      <w:r>
        <w:rPr>
          <w:b/>
        </w:rPr>
        <w:t xml:space="preserve">ual </w:t>
      </w:r>
      <w:r w:rsidRPr="008C1FD2">
        <w:rPr>
          <w:b/>
        </w:rPr>
        <w:t>è la procedura corretta per ricevere le notifi</w:t>
      </w:r>
      <w:r>
        <w:rPr>
          <w:b/>
        </w:rPr>
        <w:t>che di avvenuto pagamento</w:t>
      </w:r>
      <w:r w:rsidRPr="008C1FD2">
        <w:rPr>
          <w:b/>
        </w:rPr>
        <w:t>?</w:t>
      </w:r>
    </w:p>
    <w:p w:rsidR="008C1FD2" w:rsidRPr="008C1FD2" w:rsidRDefault="008C1FD2" w:rsidP="008C1FD2">
      <w:pPr>
        <w:pStyle w:val="Paragrafoelenco"/>
        <w:numPr>
          <w:ilvl w:val="1"/>
          <w:numId w:val="12"/>
        </w:numPr>
        <w:spacing w:after="0"/>
        <w:ind w:left="1434" w:hanging="357"/>
        <w:contextualSpacing w:val="0"/>
        <w:rPr>
          <w:color w:val="000000"/>
        </w:rPr>
      </w:pPr>
      <w:r w:rsidRPr="008C1FD2">
        <w:rPr>
          <w:color w:val="000000"/>
        </w:rPr>
        <w:t>La sottoscrizione (/</w:t>
      </w:r>
      <w:proofErr w:type="spellStart"/>
      <w:r w:rsidRPr="008C1FD2">
        <w:rPr>
          <w:color w:val="000000"/>
        </w:rPr>
        <w:t>pagopa</w:t>
      </w:r>
      <w:proofErr w:type="spellEnd"/>
      <w:r w:rsidRPr="008C1FD2">
        <w:rPr>
          <w:color w:val="000000"/>
        </w:rPr>
        <w:t>/{</w:t>
      </w:r>
      <w:proofErr w:type="spellStart"/>
      <w:r w:rsidRPr="008C1FD2">
        <w:rPr>
          <w:color w:val="000000"/>
        </w:rPr>
        <w:t>id_</w:t>
      </w:r>
      <w:proofErr w:type="gramStart"/>
      <w:r w:rsidRPr="008C1FD2">
        <w:rPr>
          <w:color w:val="000000"/>
        </w:rPr>
        <w:t>beneficiario</w:t>
      </w:r>
      <w:proofErr w:type="spellEnd"/>
      <w:r w:rsidRPr="008C1FD2">
        <w:rPr>
          <w:color w:val="000000"/>
        </w:rPr>
        <w:t>}/</w:t>
      </w:r>
      <w:proofErr w:type="gramEnd"/>
      <w:r w:rsidRPr="008C1FD2">
        <w:rPr>
          <w:color w:val="000000"/>
        </w:rPr>
        <w:t>{</w:t>
      </w:r>
      <w:proofErr w:type="spellStart"/>
      <w:r w:rsidRPr="008C1FD2">
        <w:rPr>
          <w:color w:val="000000"/>
        </w:rPr>
        <w:t>id_servizio</w:t>
      </w:r>
      <w:proofErr w:type="spellEnd"/>
      <w:r w:rsidRPr="008C1FD2">
        <w:rPr>
          <w:color w:val="000000"/>
        </w:rPr>
        <w:t>}/</w:t>
      </w:r>
      <w:proofErr w:type="spellStart"/>
      <w:r w:rsidRPr="008C1FD2">
        <w:rPr>
          <w:color w:val="000000"/>
        </w:rPr>
        <w:t>subscriptions</w:t>
      </w:r>
      <w:proofErr w:type="spellEnd"/>
      <w:r w:rsidRPr="008C1FD2">
        <w:rPr>
          <w:color w:val="000000"/>
        </w:rPr>
        <w:t>) che va fatta un’unica volta e vale per tutti gli esiti futuri dell’ente / servizio indicato.</w:t>
      </w:r>
    </w:p>
    <w:p w:rsidR="00E811DE" w:rsidRDefault="00E811DE" w:rsidP="00E811DE">
      <w:pPr>
        <w:pStyle w:val="Paragrafoelenco"/>
        <w:numPr>
          <w:ilvl w:val="0"/>
          <w:numId w:val="12"/>
        </w:numPr>
        <w:spacing w:before="240" w:after="0"/>
        <w:ind w:left="714" w:hanging="357"/>
        <w:contextualSpacing w:val="0"/>
        <w:rPr>
          <w:b/>
        </w:rPr>
      </w:pPr>
      <w:r w:rsidRPr="00E811DE">
        <w:rPr>
          <w:b/>
        </w:rPr>
        <w:t>Cosa certifica ufficialmente una posizione debitoria come pagata?</w:t>
      </w:r>
    </w:p>
    <w:p w:rsidR="00E811DE" w:rsidRPr="00E811DE" w:rsidRDefault="008C1FD2" w:rsidP="00E811DE">
      <w:pPr>
        <w:pStyle w:val="Paragrafoelenco"/>
        <w:numPr>
          <w:ilvl w:val="1"/>
          <w:numId w:val="12"/>
        </w:numPr>
        <w:spacing w:after="0"/>
        <w:ind w:left="1434" w:hanging="357"/>
        <w:contextualSpacing w:val="0"/>
        <w:rPr>
          <w:color w:val="000000"/>
        </w:rPr>
      </w:pPr>
      <w:r>
        <w:rPr>
          <w:color w:val="000000"/>
        </w:rPr>
        <w:t xml:space="preserve">Basta che lo "stato </w:t>
      </w:r>
      <w:r w:rsidR="00E811DE" w:rsidRPr="00E811DE">
        <w:rPr>
          <w:color w:val="000000"/>
        </w:rPr>
        <w:t>pagamento" risulti "PAGATO</w:t>
      </w:r>
      <w:r w:rsidR="00E811DE">
        <w:rPr>
          <w:color w:val="000000"/>
        </w:rPr>
        <w:t>”</w:t>
      </w:r>
      <w:r w:rsidR="00A25FAB">
        <w:rPr>
          <w:color w:val="000000"/>
        </w:rPr>
        <w:t xml:space="preserve"> o “</w:t>
      </w:r>
      <w:r w:rsidR="00A25FAB" w:rsidRPr="00A25FAB">
        <w:rPr>
          <w:color w:val="000000"/>
        </w:rPr>
        <w:t>PAGATO EXTRASISTEMA”.</w:t>
      </w:r>
      <w:bookmarkStart w:id="0" w:name="_GoBack"/>
      <w:bookmarkEnd w:id="0"/>
    </w:p>
    <w:sectPr w:rsidR="00E811DE" w:rsidRPr="00E811D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ntonSans-Book">
    <w:altName w:val="Benton Sans"/>
    <w:panose1 w:val="02000603040000020004"/>
    <w:charset w:val="00"/>
    <w:family w:val="auto"/>
    <w:pitch w:val="variable"/>
    <w:sig w:usb0="A0002AAF" w:usb1="50002048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7092F"/>
    <w:multiLevelType w:val="hybridMultilevel"/>
    <w:tmpl w:val="1BBE93E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25E7D"/>
    <w:multiLevelType w:val="hybridMultilevel"/>
    <w:tmpl w:val="28E0859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05233"/>
    <w:multiLevelType w:val="hybridMultilevel"/>
    <w:tmpl w:val="762E624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9F6627"/>
    <w:multiLevelType w:val="hybridMultilevel"/>
    <w:tmpl w:val="5A2A95F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6C1B3C"/>
    <w:multiLevelType w:val="hybridMultilevel"/>
    <w:tmpl w:val="30C8BA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BA6C3D"/>
    <w:multiLevelType w:val="hybridMultilevel"/>
    <w:tmpl w:val="D004D0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C53815"/>
    <w:multiLevelType w:val="hybridMultilevel"/>
    <w:tmpl w:val="8154E3A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DE53AB"/>
    <w:multiLevelType w:val="hybridMultilevel"/>
    <w:tmpl w:val="D004D0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EA77E1"/>
    <w:multiLevelType w:val="hybridMultilevel"/>
    <w:tmpl w:val="C02AB1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B46DAF"/>
    <w:multiLevelType w:val="hybridMultilevel"/>
    <w:tmpl w:val="530EA0A8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9F91605"/>
    <w:multiLevelType w:val="hybridMultilevel"/>
    <w:tmpl w:val="CE02C77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2"/>
  </w:num>
  <w:num w:numId="8">
    <w:abstractNumId w:val="3"/>
  </w:num>
  <w:num w:numId="9">
    <w:abstractNumId w:val="9"/>
  </w:num>
  <w:num w:numId="10">
    <w:abstractNumId w:val="10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D01"/>
    <w:rsid w:val="00122DBF"/>
    <w:rsid w:val="003042FE"/>
    <w:rsid w:val="00322148"/>
    <w:rsid w:val="00367B4E"/>
    <w:rsid w:val="003B4CB2"/>
    <w:rsid w:val="00401A8F"/>
    <w:rsid w:val="00405161"/>
    <w:rsid w:val="00497111"/>
    <w:rsid w:val="00561D01"/>
    <w:rsid w:val="00590F76"/>
    <w:rsid w:val="005B315B"/>
    <w:rsid w:val="00735787"/>
    <w:rsid w:val="007F1363"/>
    <w:rsid w:val="008C1FD2"/>
    <w:rsid w:val="008E2B9E"/>
    <w:rsid w:val="00A25FAB"/>
    <w:rsid w:val="00A34269"/>
    <w:rsid w:val="00AD0128"/>
    <w:rsid w:val="00B16197"/>
    <w:rsid w:val="00B751C3"/>
    <w:rsid w:val="00BC664E"/>
    <w:rsid w:val="00C33064"/>
    <w:rsid w:val="00E811DE"/>
    <w:rsid w:val="00EB1199"/>
    <w:rsid w:val="00F00AD1"/>
    <w:rsid w:val="00FE0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192BA"/>
  <w15:chartTrackingRefBased/>
  <w15:docId w15:val="{7F9D8F00-04E0-4DF3-9BAB-5F824B58F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05161"/>
    <w:pPr>
      <w:ind w:left="720"/>
      <w:contextualSpacing/>
    </w:pPr>
  </w:style>
  <w:style w:type="paragraph" w:customStyle="1" w:styleId="Default">
    <w:name w:val="Default"/>
    <w:rsid w:val="00405161"/>
    <w:pPr>
      <w:autoSpaceDE w:val="0"/>
      <w:autoSpaceDN w:val="0"/>
      <w:adjustRightInd w:val="0"/>
      <w:spacing w:after="0" w:line="240" w:lineRule="auto"/>
    </w:pPr>
    <w:rPr>
      <w:rFonts w:ascii="BentonSans-Book" w:hAnsi="BentonSans-Book" w:cs="BentonSans-Book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B751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0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gopa-coll-gateway.insiel.it/pagopa/posizioni-debitorie/id_ente/id_servizio/id_debito" TargetMode="External"/><Relationship Id="rId5" Type="http://schemas.openxmlformats.org/officeDocument/2006/relationships/hyperlink" Target="http://pagopa-coll-gateway.insiel.it/pagopa/posizioni-debitorie/id_ente/id_servizio/id_debito/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2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Pizzoni Paolo</dc:creator>
  <cp:keywords/>
  <dc:description/>
  <cp:lastModifiedBy>Pizzoni Paolo</cp:lastModifiedBy>
  <cp:revision>24</cp:revision>
  <dcterms:created xsi:type="dcterms:W3CDTF">2021-09-20T08:04:00Z</dcterms:created>
  <dcterms:modified xsi:type="dcterms:W3CDTF">2021-09-21T14:28:00Z</dcterms:modified>
</cp:coreProperties>
</file>